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angle="-45" type="gradient"/>
    </v:background>
  </w:background>
  <w:body>
    <w:p w:rsidR="00412C8D" w:rsidRPr="00F77617" w:rsidRDefault="00412C8D" w:rsidP="00412C8D">
      <w:pPr>
        <w:rPr>
          <w:rFonts w:cs="AL-Mateen"/>
          <w:sz w:val="36"/>
          <w:szCs w:val="36"/>
          <w:u w:val="single"/>
          <w:rtl/>
        </w:rPr>
      </w:pPr>
      <w:bookmarkStart w:id="0" w:name="_GoBack"/>
      <w:bookmarkEnd w:id="0"/>
      <w:r w:rsidRPr="00F77617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>النادي العلمي:-</w:t>
      </w:r>
    </w:p>
    <w:p w:rsidR="00412C8D" w:rsidRPr="00EB29D5" w:rsidRDefault="00412C8D" w:rsidP="00412C8D">
      <w:pPr>
        <w:tabs>
          <w:tab w:val="left" w:pos="6790"/>
        </w:tabs>
        <w:jc w:val="center"/>
        <w:rPr>
          <w:b/>
          <w:bCs/>
          <w:sz w:val="48"/>
          <w:szCs w:val="48"/>
          <w:rtl/>
        </w:rPr>
      </w:pPr>
    </w:p>
    <w:p w:rsidR="00412C8D" w:rsidRPr="00EB29D5" w:rsidRDefault="00412C8D" w:rsidP="00412C8D">
      <w:pPr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 xml:space="preserve">تشجيع الأبحاث والابتكارات </w:t>
      </w:r>
      <w:proofErr w:type="spellStart"/>
      <w:r w:rsidRPr="00EB29D5">
        <w:rPr>
          <w:rFonts w:cs="AL-Mohanad Bold" w:hint="cs"/>
          <w:b/>
          <w:bCs/>
          <w:sz w:val="32"/>
          <w:szCs w:val="32"/>
          <w:rtl/>
        </w:rPr>
        <w:t>،</w:t>
      </w:r>
      <w:proofErr w:type="spellEnd"/>
      <w:r w:rsidRPr="00EB29D5">
        <w:rPr>
          <w:rFonts w:cs="AL-Mohanad Bold" w:hint="cs"/>
          <w:b/>
          <w:bCs/>
          <w:sz w:val="32"/>
          <w:szCs w:val="32"/>
          <w:rtl/>
        </w:rPr>
        <w:t xml:space="preserve"> وتعزيز ما</w:t>
      </w:r>
      <w:r w:rsidR="00530FB7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EB29D5">
        <w:rPr>
          <w:rFonts w:cs="AL-Mohanad Bold" w:hint="cs"/>
          <w:b/>
          <w:bCs/>
          <w:sz w:val="32"/>
          <w:szCs w:val="32"/>
          <w:rtl/>
        </w:rPr>
        <w:t>لديهن من مواهب علمية.</w:t>
      </w: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 ــ  أهداف النادي</w:t>
      </w:r>
      <w:r w:rsidRPr="00EB29D5">
        <w:rPr>
          <w:rFonts w:hint="cs"/>
          <w:b/>
          <w:bCs/>
          <w:sz w:val="32"/>
          <w:szCs w:val="32"/>
          <w:rtl/>
        </w:rPr>
        <w:t xml:space="preserve"> :</w:t>
      </w:r>
    </w:p>
    <w:p w:rsidR="00412C8D" w:rsidRPr="00EB29D5" w:rsidRDefault="00412C8D" w:rsidP="00412C8D">
      <w:pPr>
        <w:pStyle w:val="a3"/>
        <w:numPr>
          <w:ilvl w:val="0"/>
          <w:numId w:val="1"/>
        </w:numPr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الاهتمام بالجانب العلمي الذي يعتبر مفتاح لارتقاء الامم في الوقت الراهن .</w:t>
      </w:r>
    </w:p>
    <w:p w:rsidR="00412C8D" w:rsidRPr="00EB29D5" w:rsidRDefault="00412C8D" w:rsidP="00412C8D">
      <w:pPr>
        <w:pStyle w:val="a3"/>
        <w:numPr>
          <w:ilvl w:val="0"/>
          <w:numId w:val="1"/>
        </w:numPr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تعزيز حب العلم , طلباً و بحثا ًواكتشافاً .</w:t>
      </w:r>
    </w:p>
    <w:p w:rsidR="00412C8D" w:rsidRPr="00EB29D5" w:rsidRDefault="00412C8D" w:rsidP="00412C8D">
      <w:pPr>
        <w:pStyle w:val="a3"/>
        <w:numPr>
          <w:ilvl w:val="0"/>
          <w:numId w:val="1"/>
        </w:numPr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تعميق الإيمان من خلال ارتباطه بالعلم .</w:t>
      </w:r>
    </w:p>
    <w:p w:rsidR="00412C8D" w:rsidRPr="00EB29D5" w:rsidRDefault="00412C8D" w:rsidP="00412C8D">
      <w:pPr>
        <w:pStyle w:val="a3"/>
        <w:numPr>
          <w:ilvl w:val="0"/>
          <w:numId w:val="1"/>
        </w:numPr>
        <w:spacing w:after="200" w:line="276" w:lineRule="auto"/>
        <w:rPr>
          <w:b/>
          <w:bCs/>
          <w:sz w:val="32"/>
          <w:szCs w:val="32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تحفيز الطالبة على التفكير والابداع</w:t>
      </w:r>
      <w:r w:rsidRPr="00EB29D5">
        <w:rPr>
          <w:rFonts w:hint="cs"/>
          <w:b/>
          <w:bCs/>
          <w:sz w:val="32"/>
          <w:szCs w:val="32"/>
          <w:rtl/>
        </w:rPr>
        <w:t xml:space="preserve"> .</w:t>
      </w:r>
    </w:p>
    <w:p w:rsidR="00412C8D" w:rsidRDefault="00412C8D" w:rsidP="00412C8D">
      <w:pPr>
        <w:spacing w:after="200" w:line="276" w:lineRule="auto"/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طالبات  النادي + طالبات الجامعة + طالبات المدارس + المجتمع .</w:t>
      </w: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412C8D" w:rsidRPr="00412C8D" w:rsidRDefault="00412C8D" w:rsidP="00412C8D">
      <w:pPr>
        <w:spacing w:after="200" w:line="276" w:lineRule="auto"/>
        <w:rPr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tabs>
          <w:tab w:val="left" w:pos="1725"/>
        </w:tabs>
        <w:spacing w:line="276" w:lineRule="auto"/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 xml:space="preserve">ويشتمل النادي العلمي على البرامج التالية :- </w:t>
      </w:r>
    </w:p>
    <w:p w:rsidR="00412C8D" w:rsidRPr="00EB29D5" w:rsidRDefault="00412C8D" w:rsidP="00412C8D">
      <w:pPr>
        <w:rPr>
          <w:rFonts w:cs="Traditional Arabic"/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rPr>
          <w:rStyle w:val="a4"/>
          <w:rFonts w:asciiTheme="majorHAnsi" w:eastAsiaTheme="majorEastAsia" w:hAnsiTheme="majorHAnsi" w:cstheme="majorBidi"/>
          <w:color w:val="365F91" w:themeColor="accent1" w:themeShade="BF"/>
          <w:sz w:val="36"/>
          <w:szCs w:val="36"/>
          <w:u w:val="single"/>
          <w:rtl/>
        </w:rPr>
      </w:pPr>
      <w:r w:rsidRPr="00EB29D5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>أولاً برامج توعوية علمية:</w:t>
      </w:r>
    </w:p>
    <w:p w:rsidR="00412C8D" w:rsidRPr="00EB29D5" w:rsidRDefault="00412C8D" w:rsidP="00412C8D">
      <w:pPr>
        <w:tabs>
          <w:tab w:val="left" w:pos="1725"/>
        </w:tabs>
        <w:rPr>
          <w:rFonts w:cs="AL-Mohanad Bold"/>
          <w:b/>
          <w:bCs/>
          <w:sz w:val="36"/>
          <w:szCs w:val="36"/>
          <w:rtl/>
        </w:rPr>
      </w:pP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 ــ  أهداف البرنامج</w:t>
      </w:r>
      <w:r w:rsidRPr="00EB29D5">
        <w:rPr>
          <w:rFonts w:hint="cs"/>
          <w:b/>
          <w:bCs/>
          <w:sz w:val="32"/>
          <w:szCs w:val="32"/>
          <w:rtl/>
        </w:rPr>
        <w:t xml:space="preserve"> :</w:t>
      </w:r>
    </w:p>
    <w:p w:rsidR="00412C8D" w:rsidRPr="00EB29D5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ascii="Arial" w:hAnsi="Arial" w:cs="AL-Mohanad Bold"/>
          <w:b/>
          <w:bCs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>لفت الانتباه إلى الابعاد الصحية لمتطلبات الحياة العصرية .</w:t>
      </w:r>
    </w:p>
    <w:p w:rsidR="00412C8D" w:rsidRPr="00EB29D5" w:rsidRDefault="00412C8D" w:rsidP="00412C8D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ascii="Arial" w:hAnsi="Arial" w:cs="AL-Mohanad Bold"/>
          <w:b/>
          <w:bCs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lastRenderedPageBreak/>
        <w:t>ايجاد جيل واعي ومتزن في التعامل مع صحته .</w:t>
      </w:r>
    </w:p>
    <w:p w:rsidR="00412C8D" w:rsidRPr="00EB29D5" w:rsidRDefault="00412C8D" w:rsidP="00412C8D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ascii="Arial" w:hAnsi="Arial" w:cs="AL-Mohanad Bold"/>
          <w:b/>
          <w:bCs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 xml:space="preserve">تذكير بأمانة الروح التي بعثت في </w:t>
      </w:r>
      <w:proofErr w:type="spellStart"/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>الأ</w:t>
      </w:r>
      <w:proofErr w:type="spellEnd"/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proofErr w:type="spellStart"/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>جساد</w:t>
      </w:r>
      <w:proofErr w:type="spellEnd"/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 xml:space="preserve"> وما يجب تجاهها .</w:t>
      </w:r>
    </w:p>
    <w:p w:rsidR="00412C8D" w:rsidRPr="00EB29D5" w:rsidRDefault="00412C8D" w:rsidP="00412C8D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ascii="Arial" w:hAnsi="Arial" w:cs="AL-Mohanad Bold"/>
          <w:b/>
          <w:bCs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>اع</w:t>
      </w:r>
      <w:r w:rsidRPr="00EB29D5">
        <w:rPr>
          <w:rFonts w:ascii="Arial" w:hAnsi="Arial" w:cs="AL-Mohanad Bold"/>
          <w:b/>
          <w:bCs/>
          <w:sz w:val="28"/>
          <w:szCs w:val="28"/>
          <w:rtl/>
        </w:rPr>
        <w:t>جاز القرآن من الناحي</w:t>
      </w:r>
      <w:r w:rsidRPr="00EB29D5">
        <w:rPr>
          <w:rFonts w:ascii="Arial" w:hAnsi="Arial" w:cs="AL-Mohanad Bold" w:hint="cs"/>
          <w:b/>
          <w:bCs/>
          <w:sz w:val="28"/>
          <w:szCs w:val="28"/>
          <w:rtl/>
        </w:rPr>
        <w:t xml:space="preserve">ة </w:t>
      </w:r>
      <w:r w:rsidRPr="00EB29D5">
        <w:rPr>
          <w:rFonts w:ascii="Arial" w:hAnsi="Arial" w:cs="AL-Mohanad Bold"/>
          <w:b/>
          <w:bCs/>
          <w:sz w:val="28"/>
          <w:szCs w:val="28"/>
          <w:rtl/>
        </w:rPr>
        <w:t>العلمية والرقمية .</w:t>
      </w:r>
    </w:p>
    <w:p w:rsidR="00412C8D" w:rsidRPr="00EB29D5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</w:t>
      </w:r>
      <w:r w:rsidRPr="00EB29D5">
        <w:rPr>
          <w:rFonts w:cs="AL-Mohanad Bold" w:hint="cs"/>
          <w:b/>
          <w:bCs/>
          <w:sz w:val="28"/>
          <w:szCs w:val="28"/>
          <w:rtl/>
        </w:rPr>
        <w:t xml:space="preserve"> طالبات الجامعة + المجتمع</w:t>
      </w: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412C8D" w:rsidRPr="00EB29D5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3598"/>
        <w:gridCol w:w="1799"/>
        <w:gridCol w:w="3027"/>
        <w:gridCol w:w="3076"/>
        <w:gridCol w:w="1091"/>
        <w:gridCol w:w="1209"/>
      </w:tblGrid>
      <w:tr w:rsidR="00412C8D" w:rsidRPr="00EB29D5" w:rsidTr="00530A7E">
        <w:tc>
          <w:tcPr>
            <w:tcW w:w="364" w:type="dxa"/>
            <w:vMerge w:val="restart"/>
            <w:shd w:val="pct10" w:color="auto" w:fill="auto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9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842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412C8D" w:rsidRPr="00EB29D5" w:rsidTr="00530A7E">
        <w:tc>
          <w:tcPr>
            <w:tcW w:w="364" w:type="dxa"/>
            <w:vMerge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68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c>
          <w:tcPr>
            <w:tcW w:w="364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9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حملات علمية متنوعة مثل 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/>
                <w:b/>
                <w:bCs/>
                <w:sz w:val="28"/>
                <w:szCs w:val="28"/>
              </w:rPr>
              <w:t xml:space="preserve">)-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حملة بعنوان جامعتي بيئتي...)</w:t>
            </w:r>
          </w:p>
          <w:p w:rsidR="00412C8D" w:rsidRPr="00EB29D5" w:rsidRDefault="00412C8D" w:rsidP="00412C8D">
            <w:pPr>
              <w:pStyle w:val="a3"/>
              <w:numPr>
                <w:ilvl w:val="0"/>
                <w:numId w:val="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هكذا كنا ...               (العلماء المسلمون القدماء)</w:t>
            </w:r>
          </w:p>
        </w:tc>
        <w:tc>
          <w:tcPr>
            <w:tcW w:w="1842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داخل الجامعة وخارج الجامعة</w:t>
            </w:r>
          </w:p>
        </w:tc>
        <w:tc>
          <w:tcPr>
            <w:tcW w:w="3115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مشرفة النادي</w:t>
            </w:r>
          </w:p>
        </w:tc>
        <w:tc>
          <w:tcPr>
            <w:tcW w:w="3168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إقامة حملتين</w:t>
            </w:r>
          </w:p>
        </w:tc>
      </w:tr>
      <w:tr w:rsidR="00412C8D" w:rsidRPr="00EB29D5" w:rsidTr="00530A7E">
        <w:trPr>
          <w:trHeight w:val="434"/>
        </w:trPr>
        <w:tc>
          <w:tcPr>
            <w:tcW w:w="364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9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زيارات للمراكز المتخصصة في المجال العلمي 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8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924"/>
        </w:trPr>
        <w:tc>
          <w:tcPr>
            <w:tcW w:w="364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مشرفة الأنشطة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القيام بالمعاملات الإدارية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287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المؤسسات الخارجية ذات العلاقة</w:t>
            </w:r>
          </w:p>
        </w:tc>
        <w:tc>
          <w:tcPr>
            <w:tcW w:w="3168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تقديم المادة العلمية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375"/>
        </w:trPr>
        <w:tc>
          <w:tcPr>
            <w:tcW w:w="364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9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معرض ملتقى الدول بسياق علمي وثقافي </w:t>
            </w: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مشرفة النادي</w:t>
            </w:r>
          </w:p>
        </w:tc>
        <w:tc>
          <w:tcPr>
            <w:tcW w:w="3168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375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منسقة الأنشطة</w:t>
            </w:r>
          </w:p>
        </w:tc>
        <w:tc>
          <w:tcPr>
            <w:tcW w:w="3168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القيام بالمعاملات الإدارية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412C8D" w:rsidRDefault="00412C8D" w:rsidP="00412C8D">
      <w:pPr>
        <w:pStyle w:val="a3"/>
        <w:ind w:left="1080"/>
        <w:rPr>
          <w:sz w:val="32"/>
          <w:szCs w:val="32"/>
          <w:rtl/>
        </w:rPr>
      </w:pPr>
    </w:p>
    <w:p w:rsidR="00412C8D" w:rsidRDefault="00412C8D" w:rsidP="00412C8D">
      <w:pPr>
        <w:rPr>
          <w:sz w:val="32"/>
          <w:szCs w:val="32"/>
          <w:rtl/>
        </w:rPr>
      </w:pPr>
    </w:p>
    <w:p w:rsidR="00412C8D" w:rsidRPr="00325252" w:rsidRDefault="00412C8D" w:rsidP="00412C8D">
      <w:pPr>
        <w:rPr>
          <w:rStyle w:val="a4"/>
          <w:rFonts w:asciiTheme="majorHAnsi" w:eastAsiaTheme="majorEastAsia" w:hAnsiTheme="majorHAnsi" w:cstheme="majorBidi"/>
          <w:i/>
          <w:iCs/>
          <w:color w:val="365F91" w:themeColor="accent1" w:themeShade="BF"/>
          <w:sz w:val="36"/>
          <w:szCs w:val="36"/>
          <w:u w:val="single"/>
          <w:rtl/>
        </w:rPr>
      </w:pPr>
      <w:r w:rsidRPr="00325252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lastRenderedPageBreak/>
        <w:t>ثانياً ــ برامج التنمية البشرية:</w:t>
      </w: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 ــ  أهداف البرنامج</w:t>
      </w:r>
      <w:r w:rsidRPr="00EB29D5">
        <w:rPr>
          <w:rFonts w:hint="cs"/>
          <w:b/>
          <w:bCs/>
          <w:sz w:val="32"/>
          <w:szCs w:val="32"/>
          <w:rtl/>
        </w:rPr>
        <w:t xml:space="preserve"> :</w:t>
      </w:r>
    </w:p>
    <w:p w:rsidR="00412C8D" w:rsidRPr="00EB29D5" w:rsidRDefault="00412C8D" w:rsidP="00412C8D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L-Mohanad Bold"/>
          <w:b/>
          <w:bCs/>
          <w:color w:val="000000"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color w:val="000000"/>
          <w:sz w:val="28"/>
          <w:szCs w:val="28"/>
          <w:rtl/>
        </w:rPr>
        <w:t>تهذيب العقول .</w:t>
      </w:r>
    </w:p>
    <w:p w:rsidR="00412C8D" w:rsidRPr="00EB29D5" w:rsidRDefault="00412C8D" w:rsidP="00412C8D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L-Mohanad Bold"/>
          <w:b/>
          <w:bCs/>
          <w:color w:val="000000"/>
          <w:sz w:val="28"/>
          <w:szCs w:val="28"/>
        </w:rPr>
      </w:pPr>
      <w:r w:rsidRPr="00EB29D5">
        <w:rPr>
          <w:rFonts w:ascii="Arial" w:hAnsi="Arial" w:cs="AL-Mohanad Bold" w:hint="cs"/>
          <w:b/>
          <w:bCs/>
          <w:color w:val="000000"/>
          <w:sz w:val="28"/>
          <w:szCs w:val="28"/>
          <w:rtl/>
        </w:rPr>
        <w:t>الارتقاء بمستوى التفكير.</w:t>
      </w:r>
    </w:p>
    <w:p w:rsidR="00412C8D" w:rsidRPr="00EB29D5" w:rsidRDefault="00412C8D" w:rsidP="00412C8D">
      <w:pPr>
        <w:pStyle w:val="a3"/>
        <w:numPr>
          <w:ilvl w:val="0"/>
          <w:numId w:val="3"/>
        </w:numPr>
        <w:spacing w:after="200" w:line="276" w:lineRule="auto"/>
        <w:rPr>
          <w:b/>
          <w:bCs/>
          <w:sz w:val="32"/>
          <w:szCs w:val="32"/>
        </w:rPr>
      </w:pPr>
      <w:r w:rsidRPr="00EB29D5">
        <w:rPr>
          <w:rFonts w:ascii="Arial" w:hAnsi="Arial" w:cs="AL-Mohanad Bold" w:hint="cs"/>
          <w:b/>
          <w:bCs/>
          <w:color w:val="000000"/>
          <w:sz w:val="28"/>
          <w:szCs w:val="28"/>
          <w:rtl/>
        </w:rPr>
        <w:t xml:space="preserve">تأهيل الطالبات لمواجهة المجتمع , وتوعيته </w:t>
      </w:r>
    </w:p>
    <w:p w:rsidR="00412C8D" w:rsidRDefault="00412C8D" w:rsidP="00412C8D">
      <w:pPr>
        <w:pStyle w:val="a3"/>
        <w:numPr>
          <w:ilvl w:val="0"/>
          <w:numId w:val="3"/>
        </w:numPr>
        <w:spacing w:after="200" w:line="276" w:lineRule="auto"/>
        <w:rPr>
          <w:b/>
          <w:bCs/>
          <w:sz w:val="32"/>
          <w:szCs w:val="32"/>
        </w:rPr>
      </w:pPr>
      <w:r w:rsidRPr="00EB29D5">
        <w:rPr>
          <w:rFonts w:hint="cs"/>
          <w:b/>
          <w:bCs/>
          <w:sz w:val="32"/>
          <w:szCs w:val="32"/>
          <w:rtl/>
        </w:rPr>
        <w:t xml:space="preserve"> </w:t>
      </w: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عضوات النادي + طالبات الجامعة</w:t>
      </w: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412C8D" w:rsidRDefault="00412C8D" w:rsidP="00412C8D">
      <w:pPr>
        <w:spacing w:after="200" w:line="276" w:lineRule="auto"/>
        <w:rPr>
          <w:b/>
          <w:bCs/>
          <w:sz w:val="32"/>
          <w:szCs w:val="32"/>
          <w:rtl/>
        </w:rPr>
      </w:pPr>
    </w:p>
    <w:p w:rsidR="00412C8D" w:rsidRDefault="00412C8D" w:rsidP="00412C8D">
      <w:pPr>
        <w:spacing w:after="200" w:line="276" w:lineRule="auto"/>
        <w:rPr>
          <w:b/>
          <w:bCs/>
          <w:sz w:val="32"/>
          <w:szCs w:val="32"/>
          <w:rtl/>
        </w:rPr>
      </w:pPr>
    </w:p>
    <w:p w:rsidR="00412C8D" w:rsidRPr="00412C8D" w:rsidRDefault="00412C8D" w:rsidP="00412C8D">
      <w:pPr>
        <w:spacing w:after="200" w:line="276" w:lineRule="auto"/>
        <w:rPr>
          <w:b/>
          <w:bCs/>
          <w:sz w:val="32"/>
          <w:szCs w:val="32"/>
          <w:rtl/>
        </w:rPr>
      </w:pPr>
    </w:p>
    <w:p w:rsidR="00412C8D" w:rsidRPr="00EB29D5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3585"/>
        <w:gridCol w:w="1801"/>
        <w:gridCol w:w="3031"/>
        <w:gridCol w:w="3081"/>
        <w:gridCol w:w="1092"/>
        <w:gridCol w:w="1210"/>
      </w:tblGrid>
      <w:tr w:rsidR="00412C8D" w:rsidRPr="00EB29D5" w:rsidTr="00530A7E">
        <w:tc>
          <w:tcPr>
            <w:tcW w:w="364" w:type="dxa"/>
            <w:vMerge w:val="restart"/>
            <w:shd w:val="pct10" w:color="auto" w:fill="auto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9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842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412C8D" w:rsidRPr="00EB29D5" w:rsidTr="00530A7E">
        <w:tc>
          <w:tcPr>
            <w:tcW w:w="364" w:type="dxa"/>
            <w:vMerge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68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976"/>
        </w:trPr>
        <w:tc>
          <w:tcPr>
            <w:tcW w:w="364" w:type="dxa"/>
            <w:vMerge w:val="restart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 w:val="restart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دورات متنوعة ومتخصصة في مجال النادي مثل ( دورة طريقنا نحو الاختراع , دورة كيف نواجه المصاعب..) </w:t>
            </w:r>
          </w:p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داخل الجامعة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التنسيق والمتابعة والإشراف العام </w:t>
            </w:r>
          </w:p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إقامة دورتين</w:t>
            </w:r>
          </w:p>
        </w:tc>
      </w:tr>
      <w:tr w:rsidR="00412C8D" w:rsidRPr="00EB29D5" w:rsidTr="00530A7E">
        <w:trPr>
          <w:trHeight w:val="602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منسقة الأنشطة  </w:t>
            </w:r>
          </w:p>
        </w:tc>
        <w:tc>
          <w:tcPr>
            <w:tcW w:w="3168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القيام بالمعاملات الإدارية 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850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المؤسسات الخارجية ذات العلاقة  </w:t>
            </w:r>
          </w:p>
        </w:tc>
        <w:tc>
          <w:tcPr>
            <w:tcW w:w="3168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تقديم المادة العلمية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270070" w:rsidTr="00530A7E">
        <w:trPr>
          <w:trHeight w:val="277"/>
        </w:trPr>
        <w:tc>
          <w:tcPr>
            <w:tcW w:w="364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9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ورشة عمل :هل تغذيتك متوازنة ؟</w:t>
            </w:r>
          </w:p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412C8D" w:rsidRPr="00270070" w:rsidRDefault="00412C8D" w:rsidP="00530A7E">
            <w:pPr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15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68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Pr="00270070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270070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412C8D" w:rsidRDefault="00412C8D" w:rsidP="00412C8D">
      <w:pPr>
        <w:tabs>
          <w:tab w:val="left" w:pos="1725"/>
        </w:tabs>
        <w:rPr>
          <w:sz w:val="32"/>
          <w:szCs w:val="32"/>
          <w:rtl/>
        </w:rPr>
      </w:pPr>
    </w:p>
    <w:p w:rsidR="00412C8D" w:rsidRDefault="00412C8D" w:rsidP="00412C8D">
      <w:pPr>
        <w:tabs>
          <w:tab w:val="left" w:pos="1725"/>
        </w:tabs>
        <w:rPr>
          <w:sz w:val="32"/>
          <w:szCs w:val="32"/>
          <w:rtl/>
        </w:rPr>
      </w:pPr>
    </w:p>
    <w:p w:rsidR="00412C8D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</w:p>
    <w:p w:rsidR="00412C8D" w:rsidRPr="00593E1E" w:rsidRDefault="00412C8D" w:rsidP="00412C8D">
      <w:pPr>
        <w:tabs>
          <w:tab w:val="left" w:pos="1725"/>
        </w:tabs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</w:t>
      </w:r>
      <w:r w:rsidRPr="00593E1E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t>ثالثاً: خدمة المجتمع :</w:t>
      </w:r>
    </w:p>
    <w:p w:rsidR="00412C8D" w:rsidRPr="008062C3" w:rsidRDefault="00412C8D" w:rsidP="00412C8D">
      <w:pPr>
        <w:tabs>
          <w:tab w:val="left" w:pos="1725"/>
        </w:tabs>
        <w:rPr>
          <w:rFonts w:cs="AL-Mohanad Bold"/>
          <w:sz w:val="36"/>
          <w:szCs w:val="36"/>
          <w:rtl/>
        </w:rPr>
      </w:pPr>
    </w:p>
    <w:p w:rsidR="00412C8D" w:rsidRPr="00EB29D5" w:rsidRDefault="00412C8D" w:rsidP="00412C8D">
      <w:pPr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 ــ  أهداف البرنامج</w:t>
      </w:r>
      <w:r w:rsidRPr="00EB29D5">
        <w:rPr>
          <w:rFonts w:hint="cs"/>
          <w:b/>
          <w:bCs/>
          <w:sz w:val="32"/>
          <w:szCs w:val="32"/>
          <w:rtl/>
        </w:rPr>
        <w:t xml:space="preserve"> :</w:t>
      </w:r>
    </w:p>
    <w:p w:rsidR="00412C8D" w:rsidRPr="00EB29D5" w:rsidRDefault="00412C8D" w:rsidP="00412C8D">
      <w:pPr>
        <w:pStyle w:val="a3"/>
        <w:numPr>
          <w:ilvl w:val="0"/>
          <w:numId w:val="4"/>
        </w:numPr>
        <w:tabs>
          <w:tab w:val="left" w:pos="1725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إنشاء جيل متعطش للعلم , لنعد علماء المستقبل .</w:t>
      </w:r>
    </w:p>
    <w:p w:rsidR="00412C8D" w:rsidRPr="00EB29D5" w:rsidRDefault="00412C8D" w:rsidP="00412C8D">
      <w:pPr>
        <w:pStyle w:val="a3"/>
        <w:numPr>
          <w:ilvl w:val="0"/>
          <w:numId w:val="4"/>
        </w:numPr>
        <w:tabs>
          <w:tab w:val="left" w:pos="1725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تحبيب العلوم للنفوس </w:t>
      </w:r>
    </w:p>
    <w:p w:rsidR="00412C8D" w:rsidRPr="00EB29D5" w:rsidRDefault="00412C8D" w:rsidP="00412C8D">
      <w:pPr>
        <w:pStyle w:val="a3"/>
        <w:numPr>
          <w:ilvl w:val="0"/>
          <w:numId w:val="4"/>
        </w:numPr>
        <w:tabs>
          <w:tab w:val="left" w:pos="1725"/>
        </w:tabs>
        <w:spacing w:after="200"/>
        <w:rPr>
          <w:b/>
          <w:bCs/>
          <w:sz w:val="32"/>
          <w:szCs w:val="32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تنشيط العقول للتفكير بشتى انحاء الحياة </w:t>
      </w:r>
    </w:p>
    <w:p w:rsidR="00412C8D" w:rsidRPr="00325252" w:rsidRDefault="00412C8D" w:rsidP="00412C8D">
      <w:pPr>
        <w:pStyle w:val="a3"/>
        <w:numPr>
          <w:ilvl w:val="0"/>
          <w:numId w:val="4"/>
        </w:numPr>
        <w:tabs>
          <w:tab w:val="left" w:pos="1725"/>
        </w:tabs>
        <w:spacing w:after="200"/>
        <w:rPr>
          <w:b/>
          <w:bCs/>
          <w:sz w:val="32"/>
          <w:szCs w:val="32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المرحلة الابتدائية من طالبات المدارس</w:t>
      </w:r>
      <w:r w:rsidRPr="00EB29D5">
        <w:rPr>
          <w:rFonts w:hint="cs"/>
          <w:b/>
          <w:bCs/>
          <w:sz w:val="32"/>
          <w:szCs w:val="32"/>
          <w:rtl/>
        </w:rPr>
        <w:t xml:space="preserve"> .</w:t>
      </w:r>
    </w:p>
    <w:p w:rsidR="00412C8D" w:rsidRPr="00EB29D5" w:rsidRDefault="00412C8D" w:rsidP="00412C8D">
      <w:pPr>
        <w:tabs>
          <w:tab w:val="left" w:pos="1725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3576"/>
        <w:gridCol w:w="1805"/>
        <w:gridCol w:w="3033"/>
        <w:gridCol w:w="3083"/>
        <w:gridCol w:w="1092"/>
        <w:gridCol w:w="1210"/>
      </w:tblGrid>
      <w:tr w:rsidR="00412C8D" w:rsidRPr="00EB29D5" w:rsidTr="00530A7E">
        <w:tc>
          <w:tcPr>
            <w:tcW w:w="364" w:type="dxa"/>
            <w:vMerge w:val="restart"/>
            <w:shd w:val="pct10" w:color="auto" w:fill="auto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8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841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28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098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226" w:type="dxa"/>
            <w:vMerge w:val="restart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412C8D" w:rsidRPr="00EB29D5" w:rsidTr="00530A7E">
        <w:tc>
          <w:tcPr>
            <w:tcW w:w="364" w:type="dxa"/>
            <w:vMerge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169" w:type="dxa"/>
            <w:shd w:val="pct10" w:color="auto" w:fill="auto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495"/>
        </w:trPr>
        <w:tc>
          <w:tcPr>
            <w:tcW w:w="364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8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نادي العلم الصغير </w:t>
            </w:r>
          </w:p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داخل الجامعة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المدارس الابتدائية 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النادي </w:t>
            </w:r>
          </w:p>
        </w:tc>
        <w:tc>
          <w:tcPr>
            <w:tcW w:w="3169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التنسيق والمتابعة والإشراف العام</w:t>
            </w:r>
          </w:p>
        </w:tc>
        <w:tc>
          <w:tcPr>
            <w:tcW w:w="1098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226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إقامة نادي متنقل للصغار مع حقيبة علمية</w:t>
            </w:r>
          </w:p>
        </w:tc>
      </w:tr>
      <w:tr w:rsidR="00412C8D" w:rsidRPr="00EB29D5" w:rsidTr="00530A7E">
        <w:trPr>
          <w:trHeight w:val="585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مشرفة الأنشطة  </w:t>
            </w:r>
          </w:p>
        </w:tc>
        <w:tc>
          <w:tcPr>
            <w:tcW w:w="3169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القيام بالمعاملات الإدارية 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555"/>
        </w:trPr>
        <w:tc>
          <w:tcPr>
            <w:tcW w:w="364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8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المساهمة في اركان البازارات ومتلقيات الفتيات </w:t>
            </w:r>
          </w:p>
        </w:tc>
        <w:tc>
          <w:tcPr>
            <w:tcW w:w="1841" w:type="dxa"/>
            <w:vMerge w:val="restart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ملتقيات الفتيات</w:t>
            </w:r>
          </w:p>
        </w:tc>
        <w:tc>
          <w:tcPr>
            <w:tcW w:w="311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609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المؤسسات الخارجية ذات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العلاقة  </w:t>
            </w:r>
          </w:p>
        </w:tc>
        <w:tc>
          <w:tcPr>
            <w:tcW w:w="3169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ــ إعداد المادة العلمية</w:t>
            </w: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12C8D" w:rsidRPr="00EB29D5" w:rsidTr="00530A7E">
        <w:trPr>
          <w:trHeight w:val="434"/>
        </w:trPr>
        <w:tc>
          <w:tcPr>
            <w:tcW w:w="364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1" w:type="dxa"/>
            <w:vMerge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إقامة معرض متنوع الأركان </w:t>
            </w:r>
          </w:p>
        </w:tc>
      </w:tr>
      <w:tr w:rsidR="00412C8D" w:rsidRPr="00270070" w:rsidTr="00530A7E">
        <w:trPr>
          <w:trHeight w:val="1205"/>
        </w:trPr>
        <w:tc>
          <w:tcPr>
            <w:tcW w:w="364" w:type="dxa"/>
            <w:vAlign w:val="center"/>
          </w:tcPr>
          <w:p w:rsidR="00412C8D" w:rsidRPr="00270070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3688" w:type="dxa"/>
            <w:vAlign w:val="center"/>
          </w:tcPr>
          <w:p w:rsidR="00412C8D" w:rsidRPr="00EB29D5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معرض ملتقى الدول بسياق علمي وثقافي </w:t>
            </w:r>
          </w:p>
        </w:tc>
        <w:tc>
          <w:tcPr>
            <w:tcW w:w="1841" w:type="dxa"/>
            <w:vAlign w:val="center"/>
          </w:tcPr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داخل الجامعة</w:t>
            </w:r>
          </w:p>
          <w:p w:rsidR="00412C8D" w:rsidRPr="00EB29D5" w:rsidRDefault="00412C8D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vAlign w:val="center"/>
          </w:tcPr>
          <w:p w:rsidR="00412C8D" w:rsidRDefault="00412C8D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412C8D" w:rsidRDefault="00412C8D" w:rsidP="00412C8D">
      <w:pPr>
        <w:tabs>
          <w:tab w:val="left" w:pos="1725"/>
        </w:tabs>
        <w:rPr>
          <w:sz w:val="32"/>
          <w:szCs w:val="32"/>
          <w:rtl/>
        </w:rPr>
      </w:pPr>
    </w:p>
    <w:p w:rsidR="006739E0" w:rsidRDefault="006739E0"/>
    <w:sectPr w:rsidR="006739E0" w:rsidSect="00412C8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E7E"/>
    <w:multiLevelType w:val="hybridMultilevel"/>
    <w:tmpl w:val="382ECCC0"/>
    <w:lvl w:ilvl="0" w:tplc="BFDE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4DF3"/>
    <w:multiLevelType w:val="hybridMultilevel"/>
    <w:tmpl w:val="736C5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97FE6"/>
    <w:multiLevelType w:val="hybridMultilevel"/>
    <w:tmpl w:val="F50210C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451FF5"/>
    <w:multiLevelType w:val="hybridMultilevel"/>
    <w:tmpl w:val="788621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71156"/>
    <w:multiLevelType w:val="hybridMultilevel"/>
    <w:tmpl w:val="A9024D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20"/>
  <w:characterSpacingControl w:val="doNotCompress"/>
  <w:compat/>
  <w:rsids>
    <w:rsidRoot w:val="00412C8D"/>
    <w:rsid w:val="00412C8D"/>
    <w:rsid w:val="00530FB7"/>
    <w:rsid w:val="006739E0"/>
    <w:rsid w:val="008B38B7"/>
    <w:rsid w:val="009828BB"/>
    <w:rsid w:val="00F4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8D"/>
    <w:pPr>
      <w:ind w:left="720"/>
      <w:contextualSpacing/>
    </w:pPr>
  </w:style>
  <w:style w:type="character" w:styleId="a4">
    <w:name w:val="Strong"/>
    <w:uiPriority w:val="22"/>
    <w:qFormat/>
    <w:rsid w:val="00412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8D"/>
    <w:pPr>
      <w:ind w:left="720"/>
      <w:contextualSpacing/>
    </w:pPr>
  </w:style>
  <w:style w:type="character" w:styleId="a4">
    <w:name w:val="Strong"/>
    <w:uiPriority w:val="22"/>
    <w:qFormat/>
    <w:rsid w:val="00412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EC65-A6A1-4067-AC29-F1A7BFD830BB}"/>
</file>

<file path=customXml/itemProps2.xml><?xml version="1.0" encoding="utf-8"?>
<ds:datastoreItem xmlns:ds="http://schemas.openxmlformats.org/officeDocument/2006/customXml" ds:itemID="{D03AEF68-1EA1-41AD-9D68-B6EAD1C9AD32}"/>
</file>

<file path=customXml/itemProps3.xml><?xml version="1.0" encoding="utf-8"?>
<ds:datastoreItem xmlns:ds="http://schemas.openxmlformats.org/officeDocument/2006/customXml" ds:itemID="{5569B482-FA47-4F89-8A75-97017C32E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415</Words>
  <Characters>2369</Characters>
  <Application>Microsoft Office Word</Application>
  <DocSecurity>0</DocSecurity>
  <Lines>19</Lines>
  <Paragraphs>5</Paragraphs>
  <ScaleCrop>false</ScaleCrop>
  <Company>HP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ealdoaij</cp:lastModifiedBy>
  <cp:revision>3</cp:revision>
  <dcterms:created xsi:type="dcterms:W3CDTF">2013-11-24T16:14:00Z</dcterms:created>
  <dcterms:modified xsi:type="dcterms:W3CDTF">2013-12-08T07:46:00Z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